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9E" w:rsidRDefault="007B28AF" w:rsidP="00DD4E9E">
      <w:pPr>
        <w:tabs>
          <w:tab w:val="left" w:pos="3120"/>
        </w:tabs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 xml:space="preserve">  </w:t>
      </w:r>
      <w:r w:rsidR="00DD4E9E">
        <w:rPr>
          <w:rFonts w:ascii="TimesNewRoman" w:hAnsi="TimesNewRoman" w:cs="TimesNewRoman"/>
          <w:color w:val="000081"/>
          <w:sz w:val="28"/>
          <w:szCs w:val="28"/>
        </w:rPr>
        <w:tab/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 xml:space="preserve">Na osnovu čl. </w:t>
      </w:r>
      <w:r w:rsidR="00101F31">
        <w:rPr>
          <w:rFonts w:ascii="TimesNewRoman" w:hAnsi="TimesNewRoman" w:cs="TimesNewRoman"/>
          <w:color w:val="000081"/>
          <w:sz w:val="28"/>
          <w:szCs w:val="28"/>
        </w:rPr>
        <w:t>11</w:t>
      </w:r>
      <w:r w:rsidR="003A17DC">
        <w:rPr>
          <w:rFonts w:ascii="TimesNewRoman" w:hAnsi="TimesNewRoman" w:cs="TimesNewRoman"/>
          <w:color w:val="000081"/>
          <w:sz w:val="28"/>
          <w:szCs w:val="28"/>
        </w:rPr>
        <w:t>9</w:t>
      </w:r>
      <w:r>
        <w:rPr>
          <w:rFonts w:ascii="TimesNewRoman" w:hAnsi="TimesNewRoman" w:cs="TimesNewRoman"/>
          <w:color w:val="000081"/>
          <w:sz w:val="28"/>
          <w:szCs w:val="28"/>
        </w:rPr>
        <w:t>. stav 1. tačka 1) Zakona o osnovama sistema obrazovanja i vaspitanja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("Službeni glasnik RS", br. 88/2017</w:t>
      </w:r>
      <w:r w:rsidR="00D340BF">
        <w:rPr>
          <w:rFonts w:ascii="TimesNewRoman" w:hAnsi="TimesNewRoman" w:cs="TimesNewRoman"/>
          <w:color w:val="000081"/>
          <w:sz w:val="28"/>
          <w:szCs w:val="28"/>
        </w:rPr>
        <w:t>-i  dr.z</w:t>
      </w:r>
      <w:r w:rsidR="007B229E">
        <w:rPr>
          <w:rFonts w:ascii="TimesNewRoman" w:hAnsi="TimesNewRoman" w:cs="TimesNewRoman"/>
          <w:color w:val="000081"/>
          <w:sz w:val="28"/>
          <w:szCs w:val="28"/>
        </w:rPr>
        <w:t>a</w:t>
      </w:r>
      <w:r w:rsidR="00D340BF">
        <w:rPr>
          <w:rFonts w:ascii="TimesNewRoman" w:hAnsi="TimesNewRoman" w:cs="TimesNewRoman"/>
          <w:color w:val="000081"/>
          <w:sz w:val="28"/>
          <w:szCs w:val="28"/>
        </w:rPr>
        <w:t>koni  i 10/2019</w:t>
      </w:r>
      <w:r w:rsidR="00374196">
        <w:rPr>
          <w:rFonts w:ascii="TimesNewRoman" w:hAnsi="TimesNewRoman" w:cs="TimesNewRoman"/>
          <w:color w:val="000081"/>
          <w:sz w:val="28"/>
          <w:szCs w:val="28"/>
        </w:rPr>
        <w:t>,</w:t>
      </w:r>
      <w:r w:rsidR="00374196" w:rsidRPr="00374196">
        <w:rPr>
          <w:color w:val="17365D" w:themeColor="text2" w:themeShade="BF"/>
          <w:sz w:val="28"/>
          <w:szCs w:val="28"/>
        </w:rPr>
        <w:t>6/20 i1292021.</w:t>
      </w:r>
      <w:r w:rsidR="00374196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 xml:space="preserve">) i člana </w:t>
      </w:r>
      <w:r w:rsidR="00635B8F">
        <w:rPr>
          <w:rFonts w:ascii="TimesNewRoman" w:hAnsi="TimesNewRoman" w:cs="TimesNewRoman"/>
          <w:color w:val="000081"/>
          <w:sz w:val="28"/>
          <w:szCs w:val="28"/>
        </w:rPr>
        <w:t>99</w:t>
      </w:r>
      <w:r>
        <w:rPr>
          <w:rFonts w:ascii="TimesNewRoman" w:hAnsi="TimesNewRoman" w:cs="TimesNewRoman"/>
          <w:color w:val="000081"/>
          <w:sz w:val="28"/>
          <w:szCs w:val="28"/>
        </w:rPr>
        <w:t>.Statuta škole, Školski odbor Osnovne škole</w:t>
      </w:r>
      <w:r w:rsidR="007479D6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 xml:space="preserve">"Aleksa Šantić"Crkvine , na sednici održanoj dana </w:t>
      </w:r>
      <w:r w:rsidR="00895050">
        <w:rPr>
          <w:rFonts w:ascii="TimesNewRoman" w:hAnsi="TimesNewRoman" w:cs="TimesNewRoman"/>
          <w:color w:val="000081"/>
          <w:sz w:val="28"/>
          <w:szCs w:val="28"/>
        </w:rPr>
        <w:t>24.5</w:t>
      </w:r>
      <w:r w:rsidR="001512C2">
        <w:rPr>
          <w:rFonts w:ascii="TimesNewRoman" w:hAnsi="TimesNewRoman" w:cs="TimesNewRoman"/>
          <w:color w:val="000081"/>
          <w:sz w:val="28"/>
          <w:szCs w:val="28"/>
        </w:rPr>
        <w:t>.20</w:t>
      </w:r>
      <w:r w:rsidR="00724A73">
        <w:rPr>
          <w:rFonts w:ascii="TimesNewRoman" w:hAnsi="TimesNewRoman" w:cs="TimesNewRoman"/>
          <w:color w:val="000081"/>
          <w:sz w:val="28"/>
          <w:szCs w:val="28"/>
        </w:rPr>
        <w:t>22</w:t>
      </w:r>
      <w:r w:rsidR="001512C2">
        <w:rPr>
          <w:rFonts w:ascii="TimesNewRoman" w:hAnsi="TimesNewRoman" w:cs="TimesNewRoman"/>
          <w:color w:val="000081"/>
          <w:sz w:val="28"/>
          <w:szCs w:val="28"/>
        </w:rPr>
        <w:t>.</w:t>
      </w:r>
      <w:r>
        <w:rPr>
          <w:rFonts w:ascii="TimesNewRoman" w:hAnsi="TimesNewRoman" w:cs="TimesNewRoman"/>
          <w:color w:val="000081"/>
          <w:sz w:val="28"/>
          <w:szCs w:val="28"/>
        </w:rPr>
        <w:t>godine, doneo je</w:t>
      </w:r>
    </w:p>
    <w:p w:rsidR="00DD4E9E" w:rsidRPr="007479D6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7479D6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POSLOVNIK</w:t>
      </w:r>
    </w:p>
    <w:p w:rsidR="00DD4E9E" w:rsidRPr="007479D6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7479D6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O RADU NASTAVNIČKOG VEĆA</w:t>
      </w:r>
    </w:p>
    <w:p w:rsidR="00DD4E9E" w:rsidRPr="007479D6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7479D6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OSNOVNE ŠKOLE</w:t>
      </w:r>
    </w:p>
    <w:p w:rsidR="00DD4E9E" w:rsidRDefault="00EC2C62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"ALEKSA ŠANTIĆ</w:t>
      </w:r>
      <w:r w:rsidR="00DD4E9E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"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1. Opšte odredbe</w:t>
      </w:r>
    </w:p>
    <w:p w:rsidR="00EC2C62" w:rsidRDefault="00EC2C62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Ovim poslovnikom (u daljem tekstu: Poslovnik) uređuje se predmet i način rada, sazivanje</w:t>
      </w:r>
      <w:r w:rsidR="00635B8F">
        <w:rPr>
          <w:rFonts w:ascii="TimesNewRoman" w:hAnsi="TimesNewRoman" w:cs="TimesNewRoman"/>
          <w:color w:val="000081"/>
          <w:sz w:val="28"/>
          <w:szCs w:val="28"/>
        </w:rPr>
        <w:t xml:space="preserve"> i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pripremanje sednica, donošenje odluka i glasanje, vođenje zapisnika i sva druga pitanja od značaja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za rad Nastavničkog veća osnovne škole "ALEKSA ŠANTIĆ" (u daljem tekstu: Škola).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Odredbe Poslovnika obavezne su za sve članove Nastavničkog veća i sva druga lica koja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prisustvuju njegovim sednicama.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Nastavničko veće je stručni organ Škole koga čine nastavnici i stručni saradnici.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Nastavničkim većem predsedava i rukovodi direktor odnosno pomoćnik direktora Škole.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U radu nastavničkig veća učestvuje pedagoški, odnosno andragoški asistent, bez prava odlučivanja.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Sednicama stručnih organa škole mogu da prisustvuju predstavnici učeničkog parlamenta,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bez prava odlučivanja.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Pripravnik-stažista i nastavnici po ugovoru učestvuju u radu Nastavničkog veća bez prava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odlučivanja.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3.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Nastavničko veće, kao stručni organ, stara se o obezbeđivanju i unapređivanju kvaliteta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obrazovno – vaspitnog rada u Školi a njegove nadležnosti propisane su Zakonom o osnovama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sistema obrazovanja i vaspitanja i Zakonom o osnovnom obrazovanju i vaspitanju, a precizno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definisane Statutom Škole.</w:t>
      </w:r>
    </w:p>
    <w:p w:rsidR="008768DC" w:rsidRDefault="008768DC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2. Sazivanje sednica Nastavničkog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veća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4.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Nastavničko veće svoj rad obavlja na sednicama.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Sednice Nastavničkog veća se održavaju u prostorijama Škole, po pravilu, van radnog vremena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i javne su.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Sednice saziva i njima rukovodi direktor Škole, bez prava odlučivanja.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lastRenderedPageBreak/>
        <w:t>U odsustvu direktora, sednice saziva i njima rukovodi pomoćnik direktora Škole.</w:t>
      </w:r>
    </w:p>
    <w:p w:rsidR="008768DC" w:rsidRDefault="008768DC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Sednice se održavaju prema dinamici određenoj Programom rada Nastavničkog veća koji je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sastavni deo Godišnjeg plana rada Škole.</w:t>
      </w:r>
    </w:p>
    <w:p w:rsidR="00EC2C62" w:rsidRDefault="00EC2C62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Izuzetno, direktor Škole je u obavezi da zakaže sednicu na zahtev najmanje jedne trećine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članova Nastavničkog veća, Školskog odbora, Saveta roditelja ili učeničkog parlamenta.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5.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Predlog dnevnog reda sednice priprema direktor Škole, a u pripremi materijala za sednicu,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pomažu mu pomoćnik direktora, stručni saradnici Škole i ostali članovi Nastavničkog veća.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Pri sastavljanju predloga Dnevnog reda direktor vodi računa: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da se na sednicama razmatraju pitanja koja po zakonskim propisima i Statutu Škole spadaju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u nadležnost Nastavničkog veća;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da dnevni red obuhvata prvenstveno ona pitanja koja su u vreme održavanja sednice najaktuelnija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i najhitnija za ostvarivanje obrazovno-vaspitnog rada Škole;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da dnevni red ne bude suviše obiman i da sve njegove tačke mogu da se obrade na toj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sednici;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da se redosled tačaka predloga dnevnog reda utvrđuje prema važnosti i hitnosti predmeta.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6.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Redovne sednice zakazuju se najmanje tri dana pre održavanja sednice.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Vanredne sednice zakazuju se najmanje 24 časa pre održavanja sednice.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Dan, čas i mesto održavanja sednice sa predlogom dnevnog reda objavljuje se na oglasnoj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tabli Škole.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7.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Svaki član Nastavničkog veća u obavezi je da prisustvuje sednicama ovog organa i svojim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 xml:space="preserve">savesnim radom doprinosi uspešnom ostvarivanju poslova koji su mu zakonskim propisima 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I </w:t>
      </w:r>
      <w:r>
        <w:rPr>
          <w:rFonts w:ascii="TimesNewRoman" w:hAnsi="TimesNewRoman" w:cs="TimesNewRoman"/>
          <w:color w:val="000081"/>
          <w:sz w:val="28"/>
          <w:szCs w:val="28"/>
        </w:rPr>
        <w:t>Statutom Škole stavljeni u nadležnost.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U slučaju sprečenosti da prisustvuje sednicama, član je dužan da o razlozima sprečenosti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blagovremeno, a najkasnije 24 sata pre dana određenog za održavanje sednice, obavesti direktora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Škole ili njegovog pomoćnika.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8.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Na sednice Nastavničkog veća mogu se pozivati predstavnici Školskog odbora, Saveta roditelja,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kao i predstavnici Učeničkog parlamenta, kada daju svoja mišljenja i predloge u skladu sa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svojim zakonskim ovlašćenjima, kao i druga lica koja imaju interes da prisustvuju sednici.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lastRenderedPageBreak/>
        <w:t>Kada Nastavničko veće rešava o predlozima, pitanjima i stavovima koje mu je uputio Savet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roditelja, u skladu sa svojim zakonskim ovlašćenjima, sednici obavezno prisustvuje predsednik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Saveta roditelja.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Kada Nastavničko veće daje svoje mišljenje Školskom odboru o prijavljenim kandidatima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za direktora Škole, sednici prisustvuju svi zaposleni, koji se izjašnjavaju o svim kandidatima,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tajnim izjašnjavanjem.</w:t>
      </w:r>
    </w:p>
    <w:p w:rsidR="008768DC" w:rsidRDefault="008768DC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9.</w:t>
      </w:r>
    </w:p>
    <w:p w:rsidR="00635B8F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Radom sednice Nastavničkog veća predsedava direktor Škole, odnosno u njegovom odsustvu,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pedagog </w:t>
      </w:r>
      <w:r w:rsidRPr="006F476E">
        <w:rPr>
          <w:rFonts w:ascii="TimesNewRoman" w:hAnsi="TimesNewRoman" w:cs="TimesNewRoman"/>
          <w:color w:val="000081"/>
          <w:sz w:val="28"/>
          <w:szCs w:val="28"/>
        </w:rPr>
        <w:t xml:space="preserve"> Škole.</w:t>
      </w:r>
      <w:r w:rsidR="00895050">
        <w:rPr>
          <w:rFonts w:ascii="TimesNewRoman" w:hAnsi="TimesNewRoman" w:cs="TimesNewRoman"/>
          <w:color w:val="000081"/>
          <w:sz w:val="28"/>
          <w:szCs w:val="28"/>
        </w:rPr>
        <w:t xml:space="preserve">                                               </w:t>
      </w:r>
    </w:p>
    <w:p w:rsidR="00635B8F" w:rsidRPr="006F476E" w:rsidRDefault="00635B8F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DD4E9E" w:rsidRP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DD4E9E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3. Rad na sednici</w:t>
      </w:r>
    </w:p>
    <w:p w:rsidR="00DD4E9E" w:rsidRP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DD4E9E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10.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Nastavničko veće može odlučivati o pitanjima utvrđenim dnevnim redom ako sednici prisustvuje</w:t>
      </w:r>
      <w:r w:rsid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više od polovine ukupnog broja članova Nastavničkog veća.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U protivnom, direktor odlaže sednicu i zakazuje novu, ukoliko je moguće odmah, a ukoliko</w:t>
      </w:r>
      <w:r w:rsid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nije moguće u roku od tri dana.</w:t>
      </w:r>
    </w:p>
    <w:p w:rsidR="00DD4E9E" w:rsidRPr="006F476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Nakon utvrđivanja kvoruma, pre utvrđivanja dnevnog reda direktor kao predsedavajući daje</w:t>
      </w:r>
      <w:r w:rsid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>obaveštenja o izvršenim odlukama sa prethodne sednice, a potom se razmatra i usvaja predlog</w:t>
      </w:r>
      <w:r w:rsid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>dnevnog reda.</w:t>
      </w:r>
    </w:p>
    <w:p w:rsidR="00DD4E9E" w:rsidRPr="006F476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>Svaki član Nastavničkog veća ima pravo da predloži izmene i dopune dnevnog reda i o njima</w:t>
      </w:r>
      <w:r w:rsidR="006F476E" w:rsidRP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>se mora odlučivati pre prelaska na dnevni red.</w:t>
      </w:r>
    </w:p>
    <w:p w:rsidR="00DD4E9E" w:rsidRPr="006F476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>Pošto je dnevni red usvojen, direktor proglašava utvrđeni dnevni red i izdaje nalog da se to</w:t>
      </w:r>
      <w:r w:rsidR="006F476E" w:rsidRP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>konstatuje u zapisniku.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Pre prelaska na dnevni red donosi se odluka o usvajanju zapisnika sa prethodne sednice.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11.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Direktor Škole, kao predsedavajući, vodi tok sednice, daje reč učesnicima diskusije, vodi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računa o vremenu i redosledu izlaganja i stara se o tome da se na sednici razmotre sve tačke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dnevnog reda.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Svaki učesnik u diskusiji u obavezi je da prethodno od direktora traži reč i govori samo kada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je dobije, konkretno o pitanju koje se razmatra, izbegavajući opširnost.</w:t>
      </w:r>
    </w:p>
    <w:p w:rsidR="00DD4E9E" w:rsidRPr="006F476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6F476E">
        <w:rPr>
          <w:rFonts w:ascii="TimesNewRoman" w:hAnsi="TimesNewRoman" w:cs="TimesNewRoman"/>
          <w:color w:val="000081"/>
          <w:sz w:val="28"/>
          <w:szCs w:val="28"/>
        </w:rPr>
        <w:t>Direktor ima pravo da prekine učesnika u diskusiji, opomene ga da se ne udaljava od tačke</w:t>
      </w:r>
      <w:r w:rsidR="006F476E" w:rsidRP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6F476E">
        <w:rPr>
          <w:rFonts w:ascii="TimesNewRoman" w:hAnsi="TimesNewRoman" w:cs="TimesNewRoman"/>
          <w:color w:val="000081"/>
          <w:sz w:val="28"/>
          <w:szCs w:val="28"/>
        </w:rPr>
        <w:t>dnevnog reda i zatraži da u izlaganju bude kraći i konkretniji.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Ukoliko učesnik u diskusiji i posle opomene ne postupi po primedbi direktora, ovaj ima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pravo da mu uskrati dalje izlaganje.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Osim direktora - predsedavajućeg, niko nema pravo da prekida učesnika u diskusiji.</w:t>
      </w:r>
    </w:p>
    <w:p w:rsidR="00DD4E9E" w:rsidRP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DD4E9E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12.</w:t>
      </w:r>
    </w:p>
    <w:p w:rsidR="00DD4E9E" w:rsidRPr="006F476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Na predlog predsedavajućeg ili člana, Nastavničko veće može doneti odluku, u opravdanim</w:t>
      </w:r>
      <w:r w:rsid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slučajevima i bez rasprave, da se odredi vreme za svaku pojedinačnu </w:t>
      </w: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lastRenderedPageBreak/>
        <w:t>diskusiju, da se ograniči</w:t>
      </w:r>
      <w:r w:rsid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vreme govora pojedinog učesnika u raspravi ili da mu se uskrati reč, ukoliko je već govorio po</w:t>
      </w:r>
      <w:r w:rsid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>istom pitanju i ukoliko se ponavlja u svom izlaganju.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13.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Kad se utvrdi da je pojedina tačka dnevnog reda iscrpljena, diskusija se zaključuje i predsedavajući predlaže glasanje radi donošenja zaključka, odnosno odluke.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Glasa se na taj način što se članovi izjašnjavaju "za" ili "protiv" predloga ili se uzdržavaju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od glasanja.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Javno glasanje se vrši dizanjem ruku ili prozivkom članova, po azbučnom redu prezimena.</w:t>
      </w:r>
    </w:p>
    <w:p w:rsidR="00EC2C62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U slučaju istog broja glasova "za" i "protiv", glasanje se ponavlja. U slučaju da se i nakon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ponovljenog glasanja ne može utvrditi većina, sednica se odlaže.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14.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</w:rPr>
      </w:pPr>
      <w:r w:rsidRPr="005F5416">
        <w:rPr>
          <w:rFonts w:ascii="TimesNewRoman" w:hAnsi="TimesNewRoman" w:cs="TimesNewRoman"/>
          <w:color w:val="000081"/>
        </w:rPr>
        <w:t>Zaključci, odnosno odluke koje donosi Nastavničko veće treba da budu formulisani tako da</w:t>
      </w:r>
      <w:r w:rsidR="006F476E" w:rsidRPr="005F5416">
        <w:rPr>
          <w:rFonts w:ascii="TimesNewRoman" w:hAnsi="TimesNewRoman" w:cs="TimesNewRoman"/>
          <w:color w:val="000081"/>
        </w:rPr>
        <w:t xml:space="preserve"> </w:t>
      </w:r>
      <w:r w:rsidRPr="005F5416">
        <w:rPr>
          <w:rFonts w:ascii="TimesNewRoman" w:hAnsi="TimesNewRoman" w:cs="TimesNewRoman"/>
          <w:color w:val="000081"/>
        </w:rPr>
        <w:t>se tačno, jasno i na najsažetiji način izrazi odluka Nastavničkog veća.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</w:rPr>
      </w:pPr>
      <w:r w:rsidRPr="005F5416">
        <w:rPr>
          <w:rFonts w:ascii="TimesNewRoman" w:hAnsi="TimesNewRoman" w:cs="TimesNewRoman"/>
          <w:color w:val="000081"/>
        </w:rPr>
        <w:t>Istovremeno sa donošenjem odluke utvrđuje se: ko treba da je izvrši, na koji način i u kom</w:t>
      </w:r>
      <w:r w:rsidR="006F476E" w:rsidRPr="005F5416">
        <w:rPr>
          <w:rFonts w:ascii="TimesNewRoman" w:hAnsi="TimesNewRoman" w:cs="TimesNewRoman"/>
          <w:color w:val="000081"/>
        </w:rPr>
        <w:t xml:space="preserve"> </w:t>
      </w:r>
      <w:r w:rsidRPr="005F5416">
        <w:rPr>
          <w:rFonts w:ascii="TimesNewRoman" w:hAnsi="TimesNewRoman" w:cs="TimesNewRoman"/>
          <w:color w:val="000081"/>
        </w:rPr>
        <w:t>roku, što se unosi u zapisnik.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</w:rPr>
      </w:pPr>
      <w:r w:rsidRPr="005F5416">
        <w:rPr>
          <w:rFonts w:ascii="TimesNewRoman" w:hAnsi="TimesNewRoman" w:cs="TimesNewRoman"/>
          <w:color w:val="000081"/>
        </w:rPr>
        <w:t>Ako je u pitanju odluka koju treba da izvrši posebna komisija, Nastavničko veće će dati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</w:rPr>
      </w:pPr>
      <w:r w:rsidRPr="005F5416">
        <w:rPr>
          <w:rFonts w:ascii="TimesNewRoman" w:hAnsi="TimesNewRoman" w:cs="TimesNewRoman"/>
          <w:color w:val="000081"/>
        </w:rPr>
        <w:t>smernice za izvršenje ili rad.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</w:rPr>
      </w:pPr>
      <w:r w:rsidRPr="005F5416">
        <w:rPr>
          <w:rFonts w:ascii="TimesNewRoman" w:hAnsi="TimesNewRoman" w:cs="TimesNewRoman"/>
          <w:color w:val="000081"/>
        </w:rPr>
        <w:t>Svi doneti zaključci, odnosno odluke Nastavničkog veća se izrađuju i objavljuju na oglasnoj</w:t>
      </w:r>
      <w:r w:rsidR="006F476E" w:rsidRPr="005F5416">
        <w:rPr>
          <w:rFonts w:ascii="TimesNewRoman" w:hAnsi="TimesNewRoman" w:cs="TimesNewRoman"/>
          <w:color w:val="000081"/>
        </w:rPr>
        <w:t xml:space="preserve"> </w:t>
      </w:r>
      <w:r w:rsidRPr="005F5416">
        <w:rPr>
          <w:rFonts w:ascii="TimesNewRoman" w:hAnsi="TimesNewRoman" w:cs="TimesNewRoman"/>
          <w:color w:val="000081"/>
        </w:rPr>
        <w:t>tabli Škole najkasnije u roku od tri dana od dana donošenja.</w:t>
      </w:r>
    </w:p>
    <w:p w:rsidR="00DD4E9E" w:rsidRPr="005F5416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5F5416">
        <w:rPr>
          <w:rFonts w:ascii="TimesNewRoman,Bold" w:hAnsi="TimesNewRoman,Bold" w:cs="TimesNewRoman,Bold"/>
          <w:b/>
          <w:bCs/>
          <w:color w:val="000081"/>
        </w:rPr>
        <w:t>Član 15.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b/>
          <w:i/>
          <w:color w:val="000081"/>
        </w:rPr>
      </w:pPr>
      <w:r w:rsidRPr="005F5416">
        <w:rPr>
          <w:rFonts w:ascii="TimesNewRoman" w:hAnsi="TimesNewRoman" w:cs="TimesNewRoman"/>
          <w:b/>
          <w:i/>
          <w:color w:val="000081"/>
        </w:rPr>
        <w:t>Na posebnoj sednici Nastavničkog veća, kojoj prisustvuju svi zaposleni, sprovodi se tajno</w:t>
      </w:r>
      <w:r w:rsidR="006F476E" w:rsidRPr="005F5416">
        <w:rPr>
          <w:rFonts w:ascii="TimesNewRoman" w:hAnsi="TimesNewRoman" w:cs="TimesNewRoman"/>
          <w:b/>
          <w:i/>
          <w:color w:val="000081"/>
        </w:rPr>
        <w:t xml:space="preserve"> </w:t>
      </w:r>
      <w:r w:rsidRPr="005F5416">
        <w:rPr>
          <w:rFonts w:ascii="TimesNewRoman" w:hAnsi="TimesNewRoman" w:cs="TimesNewRoman"/>
          <w:b/>
          <w:i/>
          <w:color w:val="000081"/>
        </w:rPr>
        <w:t>izjašnjavanje o: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b/>
          <w:i/>
          <w:color w:val="000081"/>
          <w:u w:val="single"/>
        </w:rPr>
      </w:pPr>
      <w:r w:rsidRPr="005F5416">
        <w:rPr>
          <w:rFonts w:ascii="TimesNewRoman" w:hAnsi="TimesNewRoman" w:cs="TimesNewRoman"/>
          <w:b/>
          <w:i/>
          <w:color w:val="000081"/>
          <w:u w:val="single"/>
        </w:rPr>
        <w:t>1) prijavljenim kandidatima za izbor direktora Škole, i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b/>
          <w:i/>
          <w:color w:val="000081"/>
          <w:u w:val="single"/>
        </w:rPr>
      </w:pPr>
      <w:r w:rsidRPr="005F5416">
        <w:rPr>
          <w:rFonts w:ascii="TimesNewRoman" w:hAnsi="TimesNewRoman" w:cs="TimesNewRoman"/>
          <w:b/>
          <w:i/>
          <w:color w:val="000081"/>
          <w:u w:val="single"/>
        </w:rPr>
        <w:t>2) predloženim članovima Školskog odbora iz reda zaposlenih.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b/>
          <w:i/>
          <w:color w:val="000081"/>
          <w:u w:val="single"/>
        </w:rPr>
      </w:pPr>
      <w:r w:rsidRPr="005F5416">
        <w:rPr>
          <w:rFonts w:ascii="TimesNewRoman" w:hAnsi="TimesNewRoman" w:cs="TimesNewRoman"/>
          <w:b/>
          <w:i/>
          <w:color w:val="000081"/>
          <w:u w:val="single"/>
        </w:rPr>
        <w:t>U slučaju iz stava 1. ovog člana, glasa se glasačkim listićima na kojima je ispisano "za" ili</w:t>
      </w:r>
      <w:r w:rsidR="006F476E" w:rsidRPr="005F5416">
        <w:rPr>
          <w:rFonts w:ascii="TimesNewRoman" w:hAnsi="TimesNewRoman" w:cs="TimesNewRoman"/>
          <w:b/>
          <w:i/>
          <w:color w:val="000081"/>
          <w:u w:val="single"/>
        </w:rPr>
        <w:t xml:space="preserve"> </w:t>
      </w:r>
      <w:r w:rsidRPr="005F5416">
        <w:rPr>
          <w:rFonts w:ascii="TimesNewRoman" w:hAnsi="TimesNewRoman" w:cs="TimesNewRoman"/>
          <w:b/>
          <w:i/>
          <w:color w:val="000081"/>
          <w:u w:val="single"/>
        </w:rPr>
        <w:t>"protiv", koje je potpisao direktor Škole i koji su overeni malim pečatom Škole.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b/>
          <w:i/>
          <w:color w:val="000081"/>
          <w:u w:val="single"/>
        </w:rPr>
      </w:pPr>
      <w:r w:rsidRPr="005F5416">
        <w:rPr>
          <w:rFonts w:ascii="TimesNewRoman" w:hAnsi="TimesNewRoman" w:cs="TimesNewRoman"/>
          <w:b/>
          <w:i/>
          <w:color w:val="000081"/>
          <w:u w:val="single"/>
        </w:rPr>
        <w:t>Glasanje sprovodi komisija koja se sastoji od predsednika i dva člana koju iz svog sastava</w:t>
      </w:r>
      <w:r w:rsidR="006F476E" w:rsidRPr="005F5416">
        <w:rPr>
          <w:rFonts w:ascii="TimesNewRoman" w:hAnsi="TimesNewRoman" w:cs="TimesNewRoman"/>
          <w:b/>
          <w:i/>
          <w:color w:val="000081"/>
          <w:u w:val="single"/>
        </w:rPr>
        <w:t xml:space="preserve"> </w:t>
      </w:r>
      <w:r w:rsidRPr="005F5416">
        <w:rPr>
          <w:rFonts w:ascii="TimesNewRoman" w:hAnsi="TimesNewRoman" w:cs="TimesNewRoman"/>
          <w:b/>
          <w:i/>
          <w:color w:val="000081"/>
          <w:u w:val="single"/>
        </w:rPr>
        <w:t>imenuje Nastavničko veće.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b/>
          <w:i/>
          <w:color w:val="000081"/>
          <w:u w:val="single"/>
        </w:rPr>
      </w:pPr>
      <w:r w:rsidRPr="005F5416">
        <w:rPr>
          <w:rFonts w:ascii="TimesNewRoman" w:hAnsi="TimesNewRoman" w:cs="TimesNewRoman"/>
          <w:b/>
          <w:i/>
          <w:color w:val="000081"/>
          <w:u w:val="single"/>
        </w:rPr>
        <w:t>Glasanje se vrši na taj način što se hemijskom olovkom zaokruži redni broj kandidata za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b/>
          <w:i/>
          <w:color w:val="000081"/>
          <w:u w:val="single"/>
        </w:rPr>
      </w:pPr>
      <w:r w:rsidRPr="005F5416">
        <w:rPr>
          <w:rFonts w:ascii="TimesNewRoman" w:hAnsi="TimesNewRoman" w:cs="TimesNewRoman"/>
          <w:b/>
          <w:i/>
          <w:color w:val="000081"/>
          <w:u w:val="single"/>
        </w:rPr>
        <w:t>kojeg se daje pozitivno mišljenje, a listići se ubacuju u glasačku kutiju koja se nalazi ispred</w:t>
      </w:r>
      <w:r w:rsidR="006F476E" w:rsidRPr="005F5416">
        <w:rPr>
          <w:rFonts w:ascii="TimesNewRoman" w:hAnsi="TimesNewRoman" w:cs="TimesNewRoman"/>
          <w:b/>
          <w:i/>
          <w:color w:val="000081"/>
          <w:u w:val="single"/>
        </w:rPr>
        <w:t xml:space="preserve"> </w:t>
      </w:r>
      <w:r w:rsidRPr="005F5416">
        <w:rPr>
          <w:rFonts w:ascii="TimesNewRoman" w:hAnsi="TimesNewRoman" w:cs="TimesNewRoman"/>
          <w:b/>
          <w:i/>
          <w:color w:val="000081"/>
          <w:u w:val="single"/>
        </w:rPr>
        <w:t>komisije.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b/>
          <w:i/>
          <w:color w:val="000081"/>
          <w:u w:val="single"/>
        </w:rPr>
      </w:pPr>
      <w:r w:rsidRPr="005F5416">
        <w:rPr>
          <w:rFonts w:ascii="TimesNewRoman" w:hAnsi="TimesNewRoman" w:cs="TimesNewRoman"/>
          <w:b/>
          <w:i/>
          <w:color w:val="000081"/>
          <w:u w:val="single"/>
        </w:rPr>
        <w:t>Odmah posle glasanja komisija javno prebrojava glasove i objavljuje rezultat glasanja.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b/>
          <w:i/>
          <w:color w:val="000081"/>
          <w:sz w:val="28"/>
          <w:szCs w:val="28"/>
          <w:u w:val="single"/>
        </w:rPr>
      </w:pPr>
      <w:r w:rsidRPr="005F5416">
        <w:rPr>
          <w:rFonts w:ascii="TimesNewRoman" w:hAnsi="TimesNewRoman" w:cs="TimesNewRoman"/>
          <w:b/>
          <w:i/>
          <w:color w:val="000081"/>
          <w:u w:val="single"/>
        </w:rPr>
        <w:t>Pozitivno mišljenje je dato za kandidata koji je dobio većinu glasova od ukupnog broja</w:t>
      </w:r>
      <w:r w:rsidR="001512C2" w:rsidRPr="005F5416">
        <w:rPr>
          <w:rFonts w:ascii="TimesNewRoman" w:hAnsi="TimesNewRoman" w:cs="TimesNewRoman"/>
          <w:b/>
          <w:i/>
          <w:color w:val="000081"/>
          <w:u w:val="single"/>
        </w:rPr>
        <w:t xml:space="preserve"> prisutnih </w:t>
      </w:r>
      <w:r w:rsidRPr="005F5416">
        <w:rPr>
          <w:rFonts w:ascii="TimesNewRoman" w:hAnsi="TimesNewRoman" w:cs="TimesNewRoman"/>
          <w:b/>
          <w:i/>
          <w:color w:val="000081"/>
          <w:u w:val="single"/>
        </w:rPr>
        <w:t xml:space="preserve"> </w:t>
      </w:r>
      <w:r w:rsidR="001512C2" w:rsidRPr="005F5416">
        <w:rPr>
          <w:rFonts w:ascii="TimesNewRoman" w:hAnsi="TimesNewRoman" w:cs="TimesNewRoman"/>
          <w:b/>
          <w:i/>
          <w:color w:val="000081"/>
          <w:u w:val="single"/>
        </w:rPr>
        <w:t xml:space="preserve">  zaposlenih u školi  stim da sednici prisustuje većina zaposlenih u školi</w:t>
      </w:r>
      <w:r w:rsidR="001512C2" w:rsidRPr="005F5416">
        <w:rPr>
          <w:rFonts w:ascii="TimesNewRoman" w:hAnsi="TimesNewRoman" w:cs="TimesNewRoman"/>
          <w:b/>
          <w:i/>
          <w:color w:val="000081"/>
          <w:sz w:val="28"/>
          <w:szCs w:val="28"/>
          <w:u w:val="single"/>
        </w:rPr>
        <w:t>.</w:t>
      </w:r>
    </w:p>
    <w:p w:rsidR="005F5416" w:rsidRDefault="005F5416" w:rsidP="005F5416">
      <w:pPr>
        <w:rPr>
          <w:b/>
        </w:rPr>
      </w:pPr>
      <w:r>
        <w:rPr>
          <w:b/>
        </w:rPr>
        <w:t>2)</w:t>
      </w:r>
      <w:r w:rsidRPr="00775216">
        <w:rPr>
          <w:b/>
        </w:rPr>
        <w:t xml:space="preserve"> </w:t>
      </w:r>
      <w:r>
        <w:rPr>
          <w:b/>
        </w:rPr>
        <w:t>K</w:t>
      </w:r>
      <w:r w:rsidRPr="00775216">
        <w:rPr>
          <w:b/>
        </w:rPr>
        <w:t>od predlaganja članova Školskog odbora iz reda zaposlenih</w:t>
      </w:r>
      <w:r w:rsidRPr="00BD1516">
        <w:t>.</w:t>
      </w:r>
      <w:r w:rsidRPr="005F5416">
        <w:rPr>
          <w:b/>
        </w:rPr>
        <w:t xml:space="preserve"> </w:t>
      </w:r>
      <w:r w:rsidRPr="00775216">
        <w:rPr>
          <w:b/>
        </w:rPr>
        <w:t>Odluke se donose tajnim glasanjem</w:t>
      </w:r>
    </w:p>
    <w:p w:rsidR="008B4B57" w:rsidRPr="008B4B57" w:rsidRDefault="008B4B57" w:rsidP="008B4B57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 w:themeColor="text1"/>
          <w:u w:val="single"/>
        </w:rPr>
      </w:pPr>
      <w:r w:rsidRPr="008B4B57">
        <w:rPr>
          <w:rFonts w:ascii="TimesNewRoman" w:hAnsi="TimesNewRoman" w:cs="TimesNewRoman"/>
          <w:b/>
          <w:color w:val="000000" w:themeColor="text1"/>
          <w:u w:val="single"/>
        </w:rPr>
        <w:t>Glasanje sprovodi komisija koja se sastoji od predsednika i dva člana koju iz svog sastava imenuje Nastavničko veće.</w:t>
      </w:r>
    </w:p>
    <w:p w:rsidR="005F5416" w:rsidRPr="005F5416" w:rsidRDefault="005F5416" w:rsidP="005F5416">
      <w:pPr>
        <w:rPr>
          <w:b/>
        </w:rPr>
      </w:pPr>
      <w:r w:rsidRPr="005F5416">
        <w:rPr>
          <w:b/>
        </w:rPr>
        <w:t>Za tajno glasanje koriste se glasački listići koje potpisuje direktor i koji su overeni malim pečatom Škole.</w:t>
      </w:r>
    </w:p>
    <w:p w:rsidR="005F5416" w:rsidRPr="00775216" w:rsidRDefault="005F5416" w:rsidP="005F5416">
      <w:pPr>
        <w:rPr>
          <w:b/>
        </w:rPr>
      </w:pPr>
      <w:r w:rsidRPr="00775216">
        <w:rPr>
          <w:b/>
        </w:rPr>
        <w:t>Sednici Nastavničkog veća na kojoj se predlažu članovi Školskog odbora iz reda zaposlenih svi zaposleni imaju pravo da prisustvuju i da učestvuju u njenom radu po toj tački dnevnog reda.</w:t>
      </w:r>
    </w:p>
    <w:p w:rsidR="005F5416" w:rsidRPr="00CB6A22" w:rsidRDefault="005F5416" w:rsidP="00CB6A22">
      <w:pPr>
        <w:rPr>
          <w:b/>
        </w:rPr>
      </w:pPr>
      <w:r w:rsidRPr="00775216">
        <w:rPr>
          <w:b/>
        </w:rPr>
        <w:t>Predlog članova Školskog odbora ima pravo da podnese svaki zaposleni, a o predlozima glasaju samo članovi Nastavničkog veća.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4. Održavanje reda na sednici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lastRenderedPageBreak/>
        <w:t>Član 16.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</w:rPr>
      </w:pPr>
      <w:r w:rsidRPr="005F5416">
        <w:rPr>
          <w:rFonts w:ascii="TimesNewRoman" w:hAnsi="TimesNewRoman" w:cs="TimesNewRoman"/>
          <w:color w:val="000081"/>
        </w:rPr>
        <w:t>Direktor Škole, kao predsedavajući, ima pravo da održava red na sednicama i odgovoran je</w:t>
      </w:r>
      <w:r w:rsidR="006F476E" w:rsidRPr="005F5416">
        <w:rPr>
          <w:rFonts w:ascii="TimesNewRoman" w:hAnsi="TimesNewRoman" w:cs="TimesNewRoman"/>
          <w:color w:val="000081"/>
        </w:rPr>
        <w:t xml:space="preserve"> </w:t>
      </w:r>
      <w:r w:rsidRPr="005F5416">
        <w:rPr>
          <w:rFonts w:ascii="TimesNewRoman" w:hAnsi="TimesNewRoman" w:cs="TimesNewRoman"/>
          <w:color w:val="000081"/>
        </w:rPr>
        <w:t>za njega.</w:t>
      </w:r>
    </w:p>
    <w:p w:rsidR="00DD4E9E" w:rsidRPr="005F5416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5F5416">
        <w:rPr>
          <w:rFonts w:ascii="TimesNewRoman,Bold" w:hAnsi="TimesNewRoman,Bold" w:cs="TimesNewRoman,Bold"/>
          <w:b/>
          <w:bCs/>
          <w:color w:val="000081"/>
        </w:rPr>
        <w:t>Član 17.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</w:rPr>
      </w:pPr>
      <w:r w:rsidRPr="005F5416">
        <w:rPr>
          <w:rFonts w:ascii="TimesNewRoman" w:hAnsi="TimesNewRoman" w:cs="TimesNewRoman"/>
          <w:color w:val="000081"/>
        </w:rPr>
        <w:t>Zbog povrede reda na sednicama, mogu se izreći sledeće mere: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</w:rPr>
      </w:pPr>
      <w:r w:rsidRPr="005F5416">
        <w:rPr>
          <w:rFonts w:ascii="TimesNewRoman" w:hAnsi="TimesNewRoman" w:cs="TimesNewRoman"/>
          <w:color w:val="000081"/>
        </w:rPr>
        <w:t>1. usmena opomena;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</w:rPr>
      </w:pPr>
      <w:r w:rsidRPr="005F5416">
        <w:rPr>
          <w:rFonts w:ascii="TimesNewRoman" w:hAnsi="TimesNewRoman" w:cs="TimesNewRoman"/>
          <w:color w:val="000081"/>
        </w:rPr>
        <w:t>2. pismena opomena uneta u zapisnik;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</w:rPr>
      </w:pPr>
      <w:r w:rsidRPr="005F5416">
        <w:rPr>
          <w:rFonts w:ascii="TimesNewRoman" w:hAnsi="TimesNewRoman" w:cs="TimesNewRoman"/>
          <w:color w:val="000081"/>
        </w:rPr>
        <w:t>3. oduzimanje reči i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</w:rPr>
      </w:pPr>
      <w:r w:rsidRPr="005F5416">
        <w:rPr>
          <w:rFonts w:ascii="TimesNewRoman" w:hAnsi="TimesNewRoman" w:cs="TimesNewRoman"/>
          <w:color w:val="000081"/>
        </w:rPr>
        <w:t>4. udaljavanje sa sednice.</w:t>
      </w:r>
    </w:p>
    <w:p w:rsidR="00DD4E9E" w:rsidRPr="005F5416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</w:rPr>
      </w:pPr>
      <w:r w:rsidRPr="005F5416">
        <w:rPr>
          <w:rFonts w:ascii="TimesNewRoman" w:hAnsi="TimesNewRoman" w:cs="TimesNewRoman"/>
          <w:color w:val="000081"/>
        </w:rPr>
        <w:t>Mere utvrđene tač. 1, 2. i 3. ovog člana izriče predsedavajući, a meru iz tačke 4. Nastavničko</w:t>
      </w:r>
      <w:r w:rsidR="006F476E" w:rsidRPr="005F5416">
        <w:rPr>
          <w:rFonts w:ascii="TimesNewRoman" w:hAnsi="TimesNewRoman" w:cs="TimesNewRoman"/>
          <w:color w:val="000081"/>
        </w:rPr>
        <w:t xml:space="preserve"> </w:t>
      </w:r>
      <w:r w:rsidRPr="005F5416">
        <w:rPr>
          <w:rFonts w:ascii="TimesNewRoman" w:hAnsi="TimesNewRoman" w:cs="TimesNewRoman"/>
          <w:color w:val="000081"/>
        </w:rPr>
        <w:t>veće, na predlog predsedavajućeg.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18.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Usmena opomena izriče se članu koji svojim ponašanjem na sednici narušava red i odredbe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ovog Poslovnika.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Narušavanje reda i odredaba ovog poslovnika može da bude:</w:t>
      </w:r>
    </w:p>
    <w:p w:rsidR="00EC2C62" w:rsidRDefault="00EC2C62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EC2C62" w:rsidRDefault="00EC2C62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učešće u diskusiji pre dobijanja reči;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- diskusija o pitanju koje nije na dnevnom redu;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- prekidanje drugog diskutanta u izlaganju, dobacivanje i ometanje;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nedolično i nepristojno ponašanje, vređanje prisutnih i sl.</w:t>
      </w:r>
    </w:p>
    <w:p w:rsidR="00635B8F" w:rsidRDefault="00635B8F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Pismena opomena uneta u zapisnik izriče se članu koji i posle izrečene usmene opomene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nastavi da narušava red i odredbe ovog Poslovnika.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Mera oduzimanja reči izriče se članu koji narušava red, a već je dva puta bio opomenut.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Mera udaljenja sa sednice izriče se članu koji: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vređa i kleveta druge članove ili druga prisutna lica;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ne poštuje izrečenu meru oduzimanja reči;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svojim ponašanjem onemogućava nesmetano održavanje sednice.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19.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Mera udaljenja sa sednice može se izreći i bez prethodno izrečenih mera, u slučaju fizičkog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napada, odnosno drugog sličnog postupka kojim se ugrožava fizički ili moralni integritet prisutnih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na sednici.</w:t>
      </w:r>
    </w:p>
    <w:p w:rsidR="00DD4E9E" w:rsidRPr="006F476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Odluka o izricanju mere udaljenja sa sednice donosi se javnim glasanjem i može se izreći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6F476E">
        <w:rPr>
          <w:rFonts w:ascii="TimesNewRoman" w:hAnsi="TimesNewRoman" w:cs="TimesNewRoman"/>
          <w:color w:val="000081"/>
          <w:sz w:val="28"/>
          <w:szCs w:val="28"/>
        </w:rPr>
        <w:t xml:space="preserve">samo za sednicu na kojoj je izrečena. </w:t>
      </w: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Član koji je udaljen sa sednice, dužan je da odmah napusti</w:t>
      </w:r>
      <w:r w:rsidR="006F476E" w:rsidRP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sednicu.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Lica koja prisustvuju sednici, a nisu članovi Nastavničkog veća, mogu se zbog narušavanja</w:t>
      </w:r>
      <w:r w:rsid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reda, posle samo jedne opomene udaljiti sa sednice.</w:t>
      </w:r>
    </w:p>
    <w:p w:rsidR="00DD4E9E" w:rsidRP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DD4E9E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20.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Predsedavajući zaključuje sednicu iscrpljivanjem svih tačaka dnevnog reda.</w:t>
      </w:r>
    </w:p>
    <w:p w:rsidR="00DD4E9E" w:rsidRP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DD4E9E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5. Vođenje zapisnika</w:t>
      </w:r>
    </w:p>
    <w:p w:rsidR="00DD4E9E" w:rsidRP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DD4E9E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lastRenderedPageBreak/>
        <w:t>Član 21.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Na početku svake školske godine direktor kao predsedavajući određuje lice koje će voditi</w:t>
      </w:r>
      <w:r w:rsid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zapisnik sa sednica.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O pravilnom vođenju zapisnika i formulaciji odluka i zaključaka stara se sekretar Škole.</w:t>
      </w:r>
    </w:p>
    <w:p w:rsidR="00DD4E9E" w:rsidRP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</w:pPr>
      <w:r w:rsidRPr="00DD4E9E">
        <w:rPr>
          <w:rFonts w:ascii="TimesNewRoman,Bold" w:hAnsi="TimesNewRoman,Bold" w:cs="TimesNewRoman,Bold"/>
          <w:b/>
          <w:bCs/>
          <w:color w:val="000081"/>
          <w:sz w:val="28"/>
          <w:szCs w:val="28"/>
          <w:lang w:val="de-DE"/>
        </w:rPr>
        <w:t>Član 22.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Zapisnik obavezno sadrži: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- redni broj sednice, računajući od početka školske godine;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- mesto, datum i vreme održavanja;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- ime predsedavajućeg zapisničara;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- imena prisutnih i odsutnih članova, uz konstataciju da li je odsustvo najavljeno i opravdano;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- imena prisutnih lica koja nisu članovi Nastavničkog veća;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- konstataciju da postoji kvorum za rad i odlučivanje;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- formulaciju odluka o kojima se glasalo, onim redom kojim su donete;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- sve podatke od značaja za zakonito donošenje odluke (način glasanja, broj glasova "za",</w:t>
      </w:r>
      <w:r w:rsidR="006F476E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"protiv", broj uzdržanih i izdvojenih mišljenja);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- izvorna i izdvojena mišljenja, za koja pojedini članovi izričito traže da uđu u zapisnik;</w:t>
      </w:r>
    </w:p>
    <w:p w:rsidR="00DD4E9E" w:rsidRP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DD4E9E">
        <w:rPr>
          <w:rFonts w:ascii="TimesNewRoman" w:hAnsi="TimesNewRoman" w:cs="TimesNewRoman"/>
          <w:color w:val="000081"/>
          <w:sz w:val="28"/>
          <w:szCs w:val="28"/>
          <w:lang w:val="de-DE"/>
        </w:rPr>
        <w:t>- vreme kada je sednica završena ili prekinuta;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- potpise predsedavajućeg i zapisničara.</w:t>
      </w:r>
    </w:p>
    <w:p w:rsidR="00635B8F" w:rsidRDefault="00635B8F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635B8F" w:rsidRDefault="00635B8F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23.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Zapisnik koji se sastoji iz više listova mora imati parafiranu svaku stranicu od strane predsedavajućeg i zapisničara.</w:t>
      </w:r>
    </w:p>
    <w:p w:rsidR="006F476E" w:rsidRDefault="00DD4E9E" w:rsidP="006F476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Izmene i dopune zapisnika mogu se vršiti samo prilikom njegovog usvajanja, saglasnošću</w:t>
      </w:r>
      <w:r w:rsidR="006F476E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većine ukupnog broja članova Nastavničkog veća.</w:t>
      </w:r>
    </w:p>
    <w:p w:rsidR="006F476E" w:rsidRDefault="006F476E" w:rsidP="006F476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DD4E9E" w:rsidRDefault="00DD4E9E" w:rsidP="006F476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24.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Zapisnik se čuva u arhivi Škole, sa zapisnicima ostalih organa Škole, kao dokument od trajne</w:t>
      </w:r>
      <w:r w:rsidR="007479D6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vrednosti.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25.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Izvod iz zapisnika, sa odlukama i zaključcima donetim na sednici Nastavničkog veća, objavljuje</w:t>
      </w:r>
      <w:r w:rsidR="007479D6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se na oglasnoj tabli Škole, u roku od tri dana od dana održavanja sednice na kojoj je</w:t>
      </w:r>
      <w:r w:rsidR="007479D6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usvojen.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26.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O izvršavanju svih odluka donetih na sednicama Nastavničkog veća stara se direktor Škole.</w:t>
      </w:r>
    </w:p>
    <w:p w:rsidR="00BE7DC0" w:rsidRDefault="00BE7DC0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BE7DC0" w:rsidRDefault="00BE7DC0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BE7DC0" w:rsidRDefault="00BE7DC0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lastRenderedPageBreak/>
        <w:t>6. Završne odredbe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27.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Na sva pitanja koja nisu uređena ovim Poslovnikom primenjivaće se odredbe odgovarajućih</w:t>
      </w:r>
      <w:r w:rsidR="007479D6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zakonskih propisa i Statuta Škole.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Tumačenja odredaba Poslovnika daje Školski odbor.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28.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Nastavničko veće može obrazovati stalne ili povremene komisije radi izvršavanja pojedinih</w:t>
      </w:r>
      <w:r w:rsidR="007479D6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>poslova iz svoje nadležnosti.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29.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Stupanjem na snagu ovog Poslovnika prestaje da važi Poslovnik o radu Nastavničkog veća</w:t>
      </w:r>
      <w:r w:rsidR="007479D6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81"/>
          <w:sz w:val="28"/>
          <w:szCs w:val="28"/>
        </w:rPr>
        <w:t xml:space="preserve">donet </w:t>
      </w:r>
      <w:r w:rsidR="00635B8F" w:rsidRPr="00DD622C">
        <w:rPr>
          <w:rFonts w:ascii="TimesNewRoman" w:hAnsi="TimesNewRoman" w:cs="TimesNewRoman"/>
          <w:color w:val="000081"/>
          <w:u w:val="single"/>
        </w:rPr>
        <w:t>25.02.20219</w:t>
      </w:r>
      <w:r w:rsidRPr="00635B8F">
        <w:rPr>
          <w:rFonts w:ascii="TimesNewRoman" w:hAnsi="TimesNewRoman" w:cs="TimesNewRoman"/>
          <w:color w:val="000081"/>
          <w:sz w:val="28"/>
          <w:szCs w:val="28"/>
          <w:u w:val="single"/>
        </w:rPr>
        <w:t>_.</w:t>
      </w:r>
      <w:r>
        <w:rPr>
          <w:rFonts w:ascii="TimesNewRoman" w:hAnsi="TimesNewRoman" w:cs="TimesNewRoman"/>
          <w:color w:val="000081"/>
          <w:sz w:val="28"/>
          <w:szCs w:val="28"/>
        </w:rPr>
        <w:t xml:space="preserve"> godine</w:t>
      </w:r>
    </w:p>
    <w:p w:rsidR="00DD4E9E" w:rsidRDefault="00DD4E9E" w:rsidP="00DD4E9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30.</w:t>
      </w:r>
    </w:p>
    <w:p w:rsidR="00DD4E9E" w:rsidRDefault="00DD4E9E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Ovaj Poslovnik stupa na snagu osmog dana od objavljivanja na oglasnoj tabli.</w:t>
      </w:r>
    </w:p>
    <w:p w:rsidR="001512C2" w:rsidRDefault="001512C2" w:rsidP="007479D6">
      <w:pPr>
        <w:autoSpaceDE w:val="0"/>
        <w:autoSpaceDN w:val="0"/>
        <w:adjustRightInd w:val="0"/>
        <w:ind w:firstLine="450"/>
        <w:rPr>
          <w:rFonts w:ascii="TimesNewRoman" w:hAnsi="TimesNewRoman" w:cs="TimesNewRoman"/>
          <w:color w:val="000081"/>
          <w:sz w:val="28"/>
          <w:szCs w:val="28"/>
        </w:rPr>
      </w:pPr>
    </w:p>
    <w:p w:rsidR="001512C2" w:rsidRDefault="001512C2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Direktor,</w:t>
      </w:r>
    </w:p>
    <w:p w:rsidR="001512C2" w:rsidRDefault="001512C2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>_____________________</w:t>
      </w:r>
    </w:p>
    <w:p w:rsidR="00DD4E9E" w:rsidRDefault="001512C2" w:rsidP="00DD4E9E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>
        <w:rPr>
          <w:rFonts w:ascii="TimesNewRoman" w:hAnsi="TimesNewRoman" w:cs="TimesNewRoman"/>
          <w:color w:val="000081"/>
          <w:sz w:val="28"/>
          <w:szCs w:val="28"/>
        </w:rPr>
        <w:t xml:space="preserve">                                                                                     </w:t>
      </w:r>
      <w:r w:rsidR="00DD4E9E">
        <w:rPr>
          <w:rFonts w:ascii="TimesNewRoman" w:hAnsi="TimesNewRoman" w:cs="TimesNewRoman"/>
          <w:color w:val="000081"/>
          <w:sz w:val="28"/>
          <w:szCs w:val="28"/>
        </w:rPr>
        <w:t>Predsednik Školskog odbora</w:t>
      </w:r>
    </w:p>
    <w:p w:rsidR="007D1A79" w:rsidRDefault="001512C2" w:rsidP="00DD4E9E">
      <w:r>
        <w:rPr>
          <w:rFonts w:ascii="TimesNewRoman" w:hAnsi="TimesNewRoman" w:cs="TimesNewRoman"/>
          <w:color w:val="000081"/>
          <w:sz w:val="28"/>
          <w:szCs w:val="28"/>
        </w:rPr>
        <w:t xml:space="preserve">                                                                             </w:t>
      </w:r>
      <w:r w:rsidR="00DD4E9E">
        <w:rPr>
          <w:rFonts w:ascii="TimesNewRoman" w:hAnsi="TimesNewRoman" w:cs="TimesNewRoman"/>
          <w:color w:val="000081"/>
          <w:sz w:val="28"/>
          <w:szCs w:val="28"/>
        </w:rPr>
        <w:t>____________________________</w:t>
      </w:r>
    </w:p>
    <w:sectPr w:rsidR="007D1A79" w:rsidSect="007479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10" w:right="270" w:bottom="187" w:left="1980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882" w:rsidRDefault="00D73882" w:rsidP="00DD4E9E">
      <w:r>
        <w:separator/>
      </w:r>
    </w:p>
  </w:endnote>
  <w:endnote w:type="continuationSeparator" w:id="1">
    <w:p w:rsidR="00D73882" w:rsidRDefault="00D73882" w:rsidP="00DD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22" w:rsidRDefault="00CB6A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22" w:rsidRDefault="00CB6A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22" w:rsidRDefault="00CB6A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882" w:rsidRDefault="00D73882" w:rsidP="00DD4E9E">
      <w:r>
        <w:separator/>
      </w:r>
    </w:p>
  </w:footnote>
  <w:footnote w:type="continuationSeparator" w:id="1">
    <w:p w:rsidR="00D73882" w:rsidRDefault="00D73882" w:rsidP="00DD4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22" w:rsidRDefault="00CB6A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E9E" w:rsidRDefault="00DD4E9E">
    <w:pPr>
      <w:pStyle w:val="Header"/>
    </w:pPr>
    <w:r w:rsidRPr="00DD4E9E">
      <w:rPr>
        <w:noProof/>
      </w:rPr>
      <w:drawing>
        <wp:anchor distT="0" distB="0" distL="137160" distR="137160" simplePos="0" relativeHeight="251659264" behindDoc="0" locked="0" layoutInCell="1" allowOverlap="0">
          <wp:simplePos x="0" y="0"/>
          <wp:positionH relativeFrom="column">
            <wp:posOffset>1876425</wp:posOffset>
          </wp:positionH>
          <wp:positionV relativeFrom="paragraph">
            <wp:posOffset>-257810</wp:posOffset>
          </wp:positionV>
          <wp:extent cx="2028825" cy="678815"/>
          <wp:effectExtent l="0" t="0" r="0" b="0"/>
          <wp:wrapSquare wrapText="bothSides"/>
          <wp:docPr id="3" name="Picture 1" descr="C:\Users\ASantic\Downloads\LOGO S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antic\Downloads\LOGO SKOL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-21108" r="-21108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78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22" w:rsidRDefault="00CB6A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4E9E"/>
    <w:rsid w:val="000365E8"/>
    <w:rsid w:val="00044A02"/>
    <w:rsid w:val="00101F31"/>
    <w:rsid w:val="00141893"/>
    <w:rsid w:val="001512C2"/>
    <w:rsid w:val="003044FB"/>
    <w:rsid w:val="0030624E"/>
    <w:rsid w:val="0035488B"/>
    <w:rsid w:val="00374196"/>
    <w:rsid w:val="003A17DC"/>
    <w:rsid w:val="003B2C38"/>
    <w:rsid w:val="0040547F"/>
    <w:rsid w:val="00570B4A"/>
    <w:rsid w:val="0059320E"/>
    <w:rsid w:val="005A5001"/>
    <w:rsid w:val="005F5416"/>
    <w:rsid w:val="00623DF7"/>
    <w:rsid w:val="00627046"/>
    <w:rsid w:val="00635B8F"/>
    <w:rsid w:val="006A3530"/>
    <w:rsid w:val="006C0420"/>
    <w:rsid w:val="006C47B0"/>
    <w:rsid w:val="006F476E"/>
    <w:rsid w:val="00724A73"/>
    <w:rsid w:val="007479D6"/>
    <w:rsid w:val="007B229E"/>
    <w:rsid w:val="007B28AF"/>
    <w:rsid w:val="007D1A79"/>
    <w:rsid w:val="00836CC7"/>
    <w:rsid w:val="008515B5"/>
    <w:rsid w:val="00871072"/>
    <w:rsid w:val="008768DC"/>
    <w:rsid w:val="00895050"/>
    <w:rsid w:val="008B4B57"/>
    <w:rsid w:val="008F4DE4"/>
    <w:rsid w:val="00915F7D"/>
    <w:rsid w:val="00967001"/>
    <w:rsid w:val="00A84338"/>
    <w:rsid w:val="00AC1A96"/>
    <w:rsid w:val="00B05CB1"/>
    <w:rsid w:val="00BE7DC0"/>
    <w:rsid w:val="00CB6363"/>
    <w:rsid w:val="00CB6A22"/>
    <w:rsid w:val="00CD1E08"/>
    <w:rsid w:val="00CF0613"/>
    <w:rsid w:val="00D340BF"/>
    <w:rsid w:val="00D73882"/>
    <w:rsid w:val="00D979A9"/>
    <w:rsid w:val="00DD3E07"/>
    <w:rsid w:val="00DD4E9E"/>
    <w:rsid w:val="00DD622C"/>
    <w:rsid w:val="00E20B31"/>
    <w:rsid w:val="00E93B1A"/>
    <w:rsid w:val="00EB597C"/>
    <w:rsid w:val="00EC2C62"/>
    <w:rsid w:val="00F11EE1"/>
    <w:rsid w:val="00FF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0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D1E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D1E08"/>
    <w:rPr>
      <w:rFonts w:ascii="Arial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DD4E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4E9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D4E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4E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C2C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ASantic</dc:creator>
  <cp:lastModifiedBy>A Santic</cp:lastModifiedBy>
  <cp:revision>15</cp:revision>
  <cp:lastPrinted>2022-09-21T09:40:00Z</cp:lastPrinted>
  <dcterms:created xsi:type="dcterms:W3CDTF">2022-04-20T11:21:00Z</dcterms:created>
  <dcterms:modified xsi:type="dcterms:W3CDTF">2022-10-27T08:43:00Z</dcterms:modified>
</cp:coreProperties>
</file>